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575E" w:rsidRDefault="008F575E">
      <w:pPr>
        <w:rPr>
          <w:b/>
          <w:sz w:val="24"/>
          <w:szCs w:val="24"/>
          <w:lang w:val="en-US"/>
        </w:rPr>
      </w:pPr>
      <w:r w:rsidRPr="008F575E">
        <w:drawing>
          <wp:anchor distT="0" distB="0" distL="114300" distR="114300" simplePos="0" relativeHeight="251658240" behindDoc="1" locked="0" layoutInCell="1" allowOverlap="1" wp14:anchorId="425D5DE4" wp14:editId="12E7CA4C">
            <wp:simplePos x="0" y="0"/>
            <wp:positionH relativeFrom="column">
              <wp:posOffset>-87207</wp:posOffset>
            </wp:positionH>
            <wp:positionV relativeFrom="paragraph">
              <wp:posOffset>-3810</wp:posOffset>
            </wp:positionV>
            <wp:extent cx="5760720" cy="5539740"/>
            <wp:effectExtent l="0" t="0" r="0" b="381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53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8F575E" w:rsidRDefault="008F575E">
      <w:pPr>
        <w:rPr>
          <w:b/>
          <w:sz w:val="24"/>
          <w:szCs w:val="24"/>
          <w:lang w:val="en-US"/>
        </w:rPr>
      </w:pPr>
    </w:p>
    <w:p w:rsidR="00DD3937" w:rsidRPr="008F575E" w:rsidRDefault="008F575E">
      <w:pPr>
        <w:rPr>
          <w:lang w:val="en-US"/>
        </w:rPr>
      </w:pPr>
      <w:r>
        <w:rPr>
          <w:b/>
          <w:sz w:val="24"/>
          <w:szCs w:val="24"/>
          <w:lang w:val="en-US"/>
        </w:rPr>
        <w:t xml:space="preserve">Supplementary Figure </w:t>
      </w:r>
      <w:proofErr w:type="spellStart"/>
      <w:r>
        <w:rPr>
          <w:b/>
          <w:sz w:val="24"/>
          <w:szCs w:val="24"/>
          <w:lang w:val="en-US"/>
        </w:rPr>
        <w:t>S</w:t>
      </w:r>
      <w:r>
        <w:rPr>
          <w:b/>
          <w:sz w:val="24"/>
          <w:szCs w:val="24"/>
          <w:lang w:val="en-US"/>
        </w:rPr>
        <w:t>1</w:t>
      </w:r>
      <w:proofErr w:type="spellEnd"/>
      <w:r w:rsidRPr="002E08A4">
        <w:rPr>
          <w:b/>
          <w:sz w:val="24"/>
          <w:szCs w:val="24"/>
          <w:lang w:val="en-US"/>
        </w:rPr>
        <w:t>:</w:t>
      </w:r>
      <w:r>
        <w:rPr>
          <w:sz w:val="24"/>
          <w:szCs w:val="24"/>
          <w:lang w:val="en-US"/>
        </w:rPr>
        <w:t xml:space="preserve"> OCT scans of patients.</w:t>
      </w:r>
      <w:bookmarkStart w:id="0" w:name="_GoBack"/>
      <w:bookmarkEnd w:id="0"/>
    </w:p>
    <w:sectPr w:rsidR="00DD3937" w:rsidRPr="008F575E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575E"/>
    <w:rsid w:val="001F07FC"/>
    <w:rsid w:val="008F575E"/>
    <w:rsid w:val="00E80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416476"/>
  <w15:chartTrackingRefBased/>
  <w15:docId w15:val="{559CDEDE-C297-403E-98D4-C051E2BC0E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Nicole Weißschuh</dc:creator>
  <cp:keywords/>
  <dc:description/>
  <cp:lastModifiedBy>Nicole Weißschuh</cp:lastModifiedBy>
  <cp:revision>1</cp:revision>
  <dcterms:created xsi:type="dcterms:W3CDTF">2021-01-14T08:18:00Z</dcterms:created>
  <dcterms:modified xsi:type="dcterms:W3CDTF">2021-01-14T08:20:00Z</dcterms:modified>
</cp:coreProperties>
</file>